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17990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B2F05" w:rsidRPr="00BB2F05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0A104C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1799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</w:t>
      </w:r>
      <w:r w:rsidR="00FA0EC2" w:rsidRPr="000F0426">
        <w:rPr>
          <w:rFonts w:ascii="Times New Roman" w:hAnsi="Times New Roman"/>
          <w:color w:val="000000"/>
          <w:sz w:val="28"/>
          <w:szCs w:val="28"/>
        </w:rPr>
        <w:t>№</w:t>
      </w:r>
      <w:r w:rsidR="00FA0EC2">
        <w:rPr>
          <w:rFonts w:ascii="Times New Roman" w:hAnsi="Times New Roman"/>
          <w:color w:val="000000"/>
          <w:sz w:val="28"/>
          <w:szCs w:val="28"/>
        </w:rPr>
        <w:t>7</w:t>
      </w:r>
      <w:r w:rsidR="00072A54">
        <w:rPr>
          <w:rFonts w:ascii="Times New Roman" w:hAnsi="Times New Roman"/>
          <w:color w:val="000000"/>
          <w:sz w:val="28"/>
          <w:szCs w:val="28"/>
        </w:rPr>
        <w:t>08</w:t>
      </w:r>
      <w:r w:rsidR="00FA0EC2"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A0EC2">
        <w:rPr>
          <w:rFonts w:ascii="Times New Roman" w:hAnsi="Times New Roman"/>
          <w:color w:val="000000"/>
          <w:sz w:val="28"/>
          <w:szCs w:val="28"/>
        </w:rPr>
        <w:t>0</w:t>
      </w:r>
      <w:r w:rsidR="00072A54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FA0EC2">
        <w:rPr>
          <w:rFonts w:ascii="Times New Roman" w:hAnsi="Times New Roman"/>
          <w:color w:val="000000"/>
          <w:sz w:val="28"/>
          <w:szCs w:val="28"/>
        </w:rPr>
        <w:t>.</w:t>
      </w:r>
      <w:r w:rsidR="00FA0EC2"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FA0EC2">
        <w:rPr>
          <w:rFonts w:ascii="Times New Roman" w:hAnsi="Times New Roman"/>
          <w:color w:val="000000"/>
          <w:sz w:val="28"/>
          <w:szCs w:val="28"/>
        </w:rPr>
        <w:t>7</w:t>
      </w:r>
      <w:r w:rsidR="00FA0EC2" w:rsidRPr="000F0426">
        <w:rPr>
          <w:rFonts w:ascii="Times New Roman" w:hAnsi="Times New Roman"/>
          <w:color w:val="000000"/>
          <w:sz w:val="28"/>
          <w:szCs w:val="28"/>
        </w:rPr>
        <w:t xml:space="preserve">.2021г. </w:t>
      </w:r>
      <w:r w:rsidRPr="000F0426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</w:t>
      </w:r>
      <w:r w:rsidR="005C2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«</w:t>
      </w:r>
      <w:r w:rsidR="00BB2F05" w:rsidRPr="00BB2F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</w:t>
      </w:r>
      <w:r w:rsidR="005C2B8A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</w:t>
      </w:r>
      <w:r w:rsidR="00FA0EC2">
        <w:rPr>
          <w:rFonts w:ascii="Times New Roman" w:hAnsi="Times New Roman"/>
          <w:color w:val="000000"/>
          <w:sz w:val="28"/>
          <w:szCs w:val="28"/>
        </w:rPr>
        <w:t>я</w:t>
      </w:r>
      <w:r w:rsidR="005C2B8A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«Город Майкоп» </w:t>
      </w:r>
      <w:r w:rsidR="00072A54">
        <w:rPr>
          <w:rFonts w:ascii="Times New Roman" w:hAnsi="Times New Roman"/>
          <w:color w:val="000000"/>
          <w:sz w:val="28"/>
          <w:szCs w:val="28"/>
        </w:rPr>
        <w:t>№719</w:t>
      </w:r>
      <w:r w:rsidR="00072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B8A">
        <w:rPr>
          <w:rFonts w:ascii="Times New Roman" w:hAnsi="Times New Roman"/>
          <w:color w:val="000000"/>
          <w:sz w:val="28"/>
          <w:szCs w:val="28"/>
        </w:rPr>
        <w:t xml:space="preserve">от 08.07.2021) 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B2F05" w:rsidRPr="00BB2F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A104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BE2D23">
        <w:rPr>
          <w:rFonts w:ascii="Times New Roman" w:hAnsi="Times New Roman"/>
          <w:color w:val="000000"/>
          <w:sz w:val="28"/>
          <w:szCs w:val="28"/>
        </w:rPr>
        <w:t>143</w:t>
      </w:r>
      <w:r w:rsidR="00BB2F05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17990" w:rsidRPr="00412B26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BB2F05" w:rsidRDefault="00F76163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F0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B2F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55" w:rsidRDefault="00BB2F05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2F05">
        <w:rPr>
          <w:rFonts w:ascii="Times New Roman" w:hAnsi="Times New Roman"/>
          <w:bCs/>
          <w:sz w:val="28"/>
          <w:szCs w:val="28"/>
        </w:rPr>
        <w:t>Предоставить</w:t>
      </w:r>
      <w:r w:rsidRPr="00BB2F05">
        <w:rPr>
          <w:rFonts w:ascii="Times New Roman" w:hAnsi="Times New Roman"/>
          <w:sz w:val="28"/>
          <w:szCs w:val="28"/>
        </w:rPr>
        <w:t xml:space="preserve"> Обществу с ограниченной ответственностью «Майкоптранс» </w:t>
      </w:r>
      <w:r w:rsidRPr="00BB2F0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B2F0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BB2F05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объектов по обслуживанию легковых автомобилей с количеством постов не более 5 на земельном участке с кадастровым номером 01:08:0508004:305, площадью 3120 кв. м, по ул. Гагарина г. Майкопа по красной линии ул. Гагарина г. Майкопа.</w:t>
      </w:r>
    </w:p>
    <w:p w:rsidR="00117990" w:rsidRPr="00BB2F05" w:rsidRDefault="00117990" w:rsidP="00FA0EC2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179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0A104C" w:rsidP="00117990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42" w:rsidRDefault="00A36D42">
      <w:pPr>
        <w:spacing w:line="240" w:lineRule="auto"/>
      </w:pPr>
      <w:r>
        <w:separator/>
      </w:r>
    </w:p>
  </w:endnote>
  <w:endnote w:type="continuationSeparator" w:id="0">
    <w:p w:rsidR="00A36D42" w:rsidRDefault="00A3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42" w:rsidRDefault="00A36D42">
      <w:pPr>
        <w:spacing w:after="0" w:line="240" w:lineRule="auto"/>
      </w:pPr>
      <w:r>
        <w:separator/>
      </w:r>
    </w:p>
  </w:footnote>
  <w:footnote w:type="continuationSeparator" w:id="0">
    <w:p w:rsidR="00A36D42" w:rsidRDefault="00A3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2A54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17990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16B22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3A03"/>
    <w:rsid w:val="005946EC"/>
    <w:rsid w:val="005B085F"/>
    <w:rsid w:val="005B5007"/>
    <w:rsid w:val="005C2B8A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0E7"/>
    <w:rsid w:val="0066458C"/>
    <w:rsid w:val="006647FB"/>
    <w:rsid w:val="0066530A"/>
    <w:rsid w:val="00667ED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6D42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672D4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2F05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2D23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B7B75"/>
    <w:rsid w:val="00DC082D"/>
    <w:rsid w:val="00DC464C"/>
    <w:rsid w:val="00DC488C"/>
    <w:rsid w:val="00DC52A8"/>
    <w:rsid w:val="00DC5D66"/>
    <w:rsid w:val="00DC608B"/>
    <w:rsid w:val="00DC6D3F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0AC4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EC2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270</cp:revision>
  <cp:lastPrinted>2021-06-30T07:19:00Z</cp:lastPrinted>
  <dcterms:created xsi:type="dcterms:W3CDTF">2020-11-13T12:29:00Z</dcterms:created>
  <dcterms:modified xsi:type="dcterms:W3CDTF">2021-07-21T09:25:00Z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